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38"/>
        <w:gridCol w:w="3039"/>
        <w:gridCol w:w="1343"/>
        <w:gridCol w:w="1240"/>
        <w:gridCol w:w="1240"/>
        <w:gridCol w:w="1312"/>
        <w:gridCol w:w="2944"/>
      </w:tblGrid>
      <w:tr w:rsidR="00287226" w:rsidRPr="00287226" w:rsidTr="00287226">
        <w:trPr>
          <w:trHeight w:val="46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 xml:space="preserve">CENÍK platný od </w:t>
            </w:r>
            <w:proofErr w:type="gramStart"/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sz w:val="36"/>
                <w:szCs w:val="36"/>
                <w:lang w:eastAsia="cs-CZ"/>
              </w:rPr>
              <w:t>1.1.2015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2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215867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215867"/>
                <w:lang w:eastAsia="cs-CZ"/>
              </w:rPr>
              <w:t xml:space="preserve">Cihelna Polom, spol. s r.o. Polom 97, </w:t>
            </w:r>
            <w:proofErr w:type="gramStart"/>
            <w:r w:rsidRPr="00287226">
              <w:rPr>
                <w:rFonts w:ascii="Arial CE" w:eastAsia="Times New Roman" w:hAnsi="Arial CE" w:cs="Arial CE"/>
                <w:b/>
                <w:bCs/>
                <w:color w:val="215867"/>
                <w:lang w:eastAsia="cs-CZ"/>
              </w:rPr>
              <w:t>753 66 , tel.</w:t>
            </w:r>
            <w:proofErr w:type="gramEnd"/>
            <w:r w:rsidRPr="00287226">
              <w:rPr>
                <w:rFonts w:ascii="Arial CE" w:eastAsia="Times New Roman" w:hAnsi="Arial CE" w:cs="Arial CE"/>
                <w:b/>
                <w:bCs/>
                <w:color w:val="215867"/>
                <w:lang w:eastAsia="cs-CZ"/>
              </w:rPr>
              <w:t xml:space="preserve"> 608 889 113 </w:t>
            </w: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215867"/>
                <w:lang w:eastAsia="cs-CZ"/>
              </w:rPr>
              <w:t xml:space="preserve"> www.cihelnapolom.cz   obchod@cihelnapolom.cz</w:t>
            </w:r>
          </w:p>
        </w:tc>
      </w:tr>
      <w:tr w:rsidR="00287226" w:rsidRPr="00287226" w:rsidTr="00287226">
        <w:trPr>
          <w:trHeight w:val="682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215867"/>
                <w:lang w:eastAsia="cs-CZ"/>
              </w:rPr>
            </w:pPr>
          </w:p>
        </w:tc>
      </w:tr>
      <w:tr w:rsidR="00287226" w:rsidRPr="00287226" w:rsidTr="00287226">
        <w:trPr>
          <w:trHeight w:val="63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  <w:t>označení výrobku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  <w:t>rozměr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  <w:t xml:space="preserve">pevnost v </w:t>
            </w:r>
            <w:proofErr w:type="spellStart"/>
            <w:r w:rsidRPr="0028722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  <w:t>MPa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  <w:t>váha/ks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  <w:t>počet ks/pal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cs-CZ"/>
              </w:rPr>
              <w:t>cena / ks. bez DPH</w:t>
            </w:r>
          </w:p>
        </w:tc>
      </w:tr>
      <w:tr w:rsidR="00287226" w:rsidRPr="00287226" w:rsidTr="00287226">
        <w:trPr>
          <w:trHeight w:val="76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CP20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Cihla plná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290/140/65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  <w:t>P20,25,30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4,4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288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6,50 Kč</w:t>
            </w:r>
          </w:p>
        </w:tc>
      </w:tr>
      <w:tr w:rsidR="00287226" w:rsidRPr="00287226" w:rsidTr="00287226">
        <w:trPr>
          <w:trHeight w:val="76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CP20mf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 xml:space="preserve">Cihla plná </w:t>
            </w:r>
            <w:proofErr w:type="spellStart"/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mf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250/120/65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  <w:t>P20,25,30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3,8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378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6,50 Kč</w:t>
            </w:r>
          </w:p>
        </w:tc>
      </w:tr>
      <w:tr w:rsidR="00287226" w:rsidRPr="00287226" w:rsidTr="00287226">
        <w:trPr>
          <w:trHeight w:val="76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CV14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Cihla voštinová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290/140/140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  <w:t>P10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6,2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168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10,50 Kč</w:t>
            </w:r>
          </w:p>
        </w:tc>
      </w:tr>
      <w:tr w:rsidR="00287226" w:rsidRPr="00287226" w:rsidTr="00287226">
        <w:trPr>
          <w:trHeight w:val="76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PK CD2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 xml:space="preserve">Příčkovka </w:t>
            </w:r>
            <w:proofErr w:type="spellStart"/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dvouděrová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290/140/65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  <w:t xml:space="preserve">P2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2,2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390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6,50 Kč</w:t>
            </w:r>
          </w:p>
        </w:tc>
      </w:tr>
      <w:tr w:rsidR="00287226" w:rsidRPr="00287226" w:rsidTr="00287226">
        <w:trPr>
          <w:trHeight w:val="76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CL-O P20,M25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Cihla lícová, odlehčená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290/140/65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  <w:t>P20,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3,6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288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12,50 Kč</w:t>
            </w:r>
          </w:p>
        </w:tc>
      </w:tr>
      <w:tr w:rsidR="00287226" w:rsidRPr="00287226" w:rsidTr="00287226">
        <w:trPr>
          <w:trHeight w:val="76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CL-</w:t>
            </w:r>
            <w:proofErr w:type="spellStart"/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Omf</w:t>
            </w:r>
            <w:proofErr w:type="spellEnd"/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 xml:space="preserve"> P20,M25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Cihla lícová, odlehčená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250/120/65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  <w:t>P20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3,6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378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9,50 Kč</w:t>
            </w:r>
          </w:p>
        </w:tc>
      </w:tr>
      <w:tr w:rsidR="00287226" w:rsidRPr="00287226" w:rsidTr="00287226">
        <w:trPr>
          <w:trHeight w:val="76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DT100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Drenážní trubka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 xml:space="preserve">. 100,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192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17,00 Kč</w:t>
            </w:r>
          </w:p>
        </w:tc>
      </w:tr>
      <w:tr w:rsidR="00287226" w:rsidRPr="00287226" w:rsidTr="00287226">
        <w:trPr>
          <w:trHeight w:val="76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DT130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Drenážní trubka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pr</w:t>
            </w:r>
            <w:proofErr w:type="spellEnd"/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. 130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3,5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135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18,00 Kč</w:t>
            </w:r>
          </w:p>
        </w:tc>
      </w:tr>
      <w:tr w:rsidR="00287226" w:rsidRPr="00287226" w:rsidTr="00287226">
        <w:trPr>
          <w:trHeight w:val="76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CPT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Cihelná plotová tvárnice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dle katalogu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2,5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20,00 Kč</w:t>
            </w:r>
          </w:p>
        </w:tc>
      </w:tr>
      <w:tr w:rsidR="00287226" w:rsidRPr="00287226" w:rsidTr="00287226">
        <w:trPr>
          <w:trHeight w:val="76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lang w:eastAsia="cs-CZ"/>
              </w:rPr>
              <w:t>CD …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lang w:eastAsia="cs-CZ"/>
              </w:rPr>
              <w:t>Cihelná dlažba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cs-CZ"/>
              </w:rPr>
              <w:t>dle katalogu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proofErr w:type="gramStart"/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2.I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color w:val="000000"/>
                <w:lang w:eastAsia="cs-CZ"/>
              </w:rPr>
              <w:t>dle katalogu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:rsidR="00287226" w:rsidRPr="00287226" w:rsidRDefault="00287226" w:rsidP="002872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87226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780 Kč/m</w:t>
            </w:r>
            <w:r w:rsidRPr="00287226">
              <w:rPr>
                <w:rFonts w:ascii="Arial CE" w:eastAsia="Times New Roman" w:hAnsi="Arial CE" w:cs="Arial CE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</w:tbl>
    <w:p w:rsidR="00DC60F2" w:rsidRPr="00DC60F2" w:rsidRDefault="00DC60F2" w:rsidP="00DC60F2">
      <w:pPr>
        <w:spacing w:after="0" w:line="240" w:lineRule="auto"/>
        <w:rPr>
          <w:rFonts w:ascii="Times New Roman" w:hAnsi="Times New Roman" w:cs="Times New Roman"/>
        </w:rPr>
      </w:pPr>
    </w:p>
    <w:sectPr w:rsidR="00DC60F2" w:rsidRPr="00DC60F2" w:rsidSect="00287226">
      <w:pgSz w:w="16838" w:h="11906" w:orient="landscape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D4" w:rsidRDefault="00E653D4" w:rsidP="00287226">
      <w:pPr>
        <w:spacing w:after="0" w:line="240" w:lineRule="auto"/>
      </w:pPr>
      <w:r>
        <w:separator/>
      </w:r>
    </w:p>
  </w:endnote>
  <w:endnote w:type="continuationSeparator" w:id="0">
    <w:p w:rsidR="00E653D4" w:rsidRDefault="00E653D4" w:rsidP="0028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D4" w:rsidRDefault="00E653D4" w:rsidP="00287226">
      <w:pPr>
        <w:spacing w:after="0" w:line="240" w:lineRule="auto"/>
      </w:pPr>
      <w:r>
        <w:separator/>
      </w:r>
    </w:p>
  </w:footnote>
  <w:footnote w:type="continuationSeparator" w:id="0">
    <w:p w:rsidR="00E653D4" w:rsidRDefault="00E653D4" w:rsidP="00287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226"/>
    <w:rsid w:val="00287226"/>
    <w:rsid w:val="0062187D"/>
    <w:rsid w:val="007E4400"/>
    <w:rsid w:val="009E53D4"/>
    <w:rsid w:val="00A23D91"/>
    <w:rsid w:val="00B27643"/>
    <w:rsid w:val="00DC60F2"/>
    <w:rsid w:val="00E6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8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7226"/>
  </w:style>
  <w:style w:type="paragraph" w:styleId="Zpat">
    <w:name w:val="footer"/>
    <w:basedOn w:val="Normln"/>
    <w:link w:val="ZpatChar"/>
    <w:uiPriority w:val="99"/>
    <w:semiHidden/>
    <w:unhideWhenUsed/>
    <w:rsid w:val="0028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7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D7CDF-311B-40EE-AAEF-DA1CB51E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706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Staněk</dc:creator>
  <cp:lastModifiedBy>Josef Staněk</cp:lastModifiedBy>
  <cp:revision>2</cp:revision>
  <dcterms:created xsi:type="dcterms:W3CDTF">2015-01-15T11:26:00Z</dcterms:created>
  <dcterms:modified xsi:type="dcterms:W3CDTF">2015-01-15T11:35:00Z</dcterms:modified>
</cp:coreProperties>
</file>