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1230"/>
        <w:gridCol w:w="2247"/>
        <w:gridCol w:w="849"/>
        <w:gridCol w:w="687"/>
        <w:gridCol w:w="1484"/>
        <w:gridCol w:w="2787"/>
      </w:tblGrid>
      <w:tr w:rsidR="00B27372" w:rsidRPr="00B27372" w:rsidTr="00B27372">
        <w:trPr>
          <w:trHeight w:val="1265"/>
        </w:trPr>
        <w:tc>
          <w:tcPr>
            <w:tcW w:w="3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Cihelna Polom, spol. s r.o.</w:t>
            </w:r>
          </w:p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Polom 97, 753 65 Polom</w:t>
            </w:r>
          </w:p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</w:pPr>
            <w:hyperlink r:id="rId6" w:history="1">
              <w:r w:rsidRPr="00B27372">
                <w:rPr>
                  <w:rStyle w:val="Hypertextovodkaz"/>
                  <w:rFonts w:ascii="Arial CE" w:eastAsia="Times New Roman" w:hAnsi="Arial CE" w:cs="Arial CE"/>
                  <w:b/>
                  <w:bCs/>
                  <w:i/>
                  <w:sz w:val="20"/>
                  <w:szCs w:val="20"/>
                  <w:lang w:eastAsia="cs-CZ"/>
                </w:rPr>
                <w:t>www.cihelnapolom.cz</w:t>
              </w:r>
            </w:hyperlink>
            <w:r w:rsidRPr="00B27372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hyperlink r:id="rId7" w:history="1">
              <w:r w:rsidRPr="00B27372">
                <w:rPr>
                  <w:rStyle w:val="Hypertextovodkaz"/>
                  <w:rFonts w:ascii="Arial CE" w:eastAsia="Times New Roman" w:hAnsi="Arial CE" w:cs="Arial CE"/>
                  <w:b/>
                  <w:bCs/>
                  <w:i/>
                  <w:sz w:val="20"/>
                  <w:szCs w:val="20"/>
                  <w:lang w:eastAsia="cs-CZ"/>
                </w:rPr>
                <w:t>obchod@cihelnapolom.cz</w:t>
              </w:r>
            </w:hyperlink>
          </w:p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tel. 608 889 119</w:t>
            </w:r>
          </w:p>
        </w:tc>
        <w:tc>
          <w:tcPr>
            <w:tcW w:w="5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RUČNÍ CIHELNÁ DLAŽBA</w:t>
            </w:r>
            <w:r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POLOM</w:t>
            </w:r>
          </w:p>
        </w:tc>
      </w:tr>
      <w:tr w:rsidR="00B27372" w:rsidRPr="00B27372" w:rsidTr="00B27372">
        <w:trPr>
          <w:trHeight w:val="42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ks/m2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váha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ks/pal.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m</w:t>
            </w: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B273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B27372" w:rsidRPr="00B27372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160x160x30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990600" cy="457200"/>
                  <wp:effectExtent l="0" t="0" r="0" b="0"/>
                  <wp:wrapNone/>
                  <wp:docPr id="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420/10,76m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180x180x30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57150</wp:posOffset>
                  </wp:positionV>
                  <wp:extent cx="990600" cy="457200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336/10,83m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200x200x30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990600" cy="457200"/>
                  <wp:effectExtent l="0" t="0" r="0" b="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260/10,40m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B27372">
        <w:trPr>
          <w:trHeight w:val="99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240x240x30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104775</wp:posOffset>
                  </wp:positionV>
                  <wp:extent cx="990600" cy="447675"/>
                  <wp:effectExtent l="0" t="0" r="0" b="0"/>
                  <wp:wrapNone/>
                  <wp:docPr id="5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132/8,25m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700,-</w:t>
            </w:r>
          </w:p>
        </w:tc>
      </w:tr>
      <w:tr w:rsidR="00B27372" w:rsidRPr="00B27372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250x160x30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142875</wp:posOffset>
                  </wp:positionV>
                  <wp:extent cx="971550" cy="428625"/>
                  <wp:effectExtent l="0" t="0" r="0" b="0"/>
                  <wp:wrapNone/>
                  <wp:docPr id="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6" descr="http://www.rucnicihelnadlazba.cz/fotky3149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260/10,40m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260x140x30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123825</wp:posOffset>
                  </wp:positionV>
                  <wp:extent cx="971550" cy="428625"/>
                  <wp:effectExtent l="0" t="0" r="0" b="0"/>
                  <wp:wrapNone/>
                  <wp:docPr id="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7" descr="http://www.rucnicihelnadlazba.cz/fotky3149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312/12,48m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290x140x30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142875</wp:posOffset>
                  </wp:positionV>
                  <wp:extent cx="962025" cy="400050"/>
                  <wp:effectExtent l="0" t="0" r="0" b="0"/>
                  <wp:wrapNone/>
                  <wp:docPr id="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8" descr="http://www.rucnicihelnadlazba.cz/fotky31491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260/10,40m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780,-</w:t>
            </w:r>
          </w:p>
        </w:tc>
      </w:tr>
      <w:tr w:rsidR="00B27372" w:rsidRPr="00B27372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6b 100x30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28575</wp:posOffset>
                  </wp:positionV>
                  <wp:extent cx="962025" cy="504825"/>
                  <wp:effectExtent l="0" t="0" r="0" b="0"/>
                  <wp:wrapNone/>
                  <wp:docPr id="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 descr="http://www.rucnicihelnadlazba.cz/fotky3149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360/9,47m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780,-</w:t>
            </w:r>
          </w:p>
        </w:tc>
      </w:tr>
      <w:tr w:rsidR="00B27372" w:rsidRPr="00B27372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6b 130x30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85725</wp:posOffset>
                  </wp:positionV>
                  <wp:extent cx="971550" cy="485775"/>
                  <wp:effectExtent l="0" t="0" r="0" b="0"/>
                  <wp:wrapNone/>
                  <wp:docPr id="1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0" descr="http://www.rucnicihelnadlazba.cz/fotky3149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2,95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195/9,28m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780,-</w:t>
            </w:r>
          </w:p>
        </w:tc>
      </w:tr>
      <w:tr w:rsidR="00B27372" w:rsidRPr="00B27372" w:rsidTr="00B27372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6b 160x30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971550" cy="504825"/>
                  <wp:effectExtent l="0" t="0" r="0" b="0"/>
                  <wp:wrapNone/>
                  <wp:docPr id="1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1" descr="http://www.rucnicihelnadlazba.cz/fotky3149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84/6,46m</w:t>
            </w:r>
            <w:r w:rsidRPr="00B27372">
              <w:rPr>
                <w:rFonts w:ascii="Arial CE" w:eastAsia="Times New Roman" w:hAnsi="Arial CE" w:cs="Arial CE"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27372" w:rsidRPr="00B27372" w:rsidRDefault="00B27372" w:rsidP="00B273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2737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800,-</w:t>
            </w:r>
          </w:p>
        </w:tc>
      </w:tr>
    </w:tbl>
    <w:p w:rsidR="00DC60F2" w:rsidRDefault="00DC60F2" w:rsidP="00DC60F2">
      <w:pPr>
        <w:spacing w:after="0" w:line="240" w:lineRule="auto"/>
        <w:rPr>
          <w:rFonts w:ascii="Times New Roman" w:hAnsi="Times New Roman" w:cs="Times New Roman"/>
        </w:rPr>
      </w:pPr>
    </w:p>
    <w:p w:rsidR="00B27372" w:rsidRDefault="00B27372" w:rsidP="00DC60F2">
      <w:pPr>
        <w:spacing w:after="0" w:line="240" w:lineRule="auto"/>
        <w:rPr>
          <w:rFonts w:ascii="Times New Roman" w:hAnsi="Times New Roman" w:cs="Times New Roman"/>
        </w:rPr>
      </w:pPr>
    </w:p>
    <w:p w:rsidR="00B27372" w:rsidRPr="00B27372" w:rsidRDefault="00B27372" w:rsidP="00B27372">
      <w:pPr>
        <w:pStyle w:val="Bezmezer"/>
        <w:rPr>
          <w:i/>
          <w:color w:val="943634" w:themeColor="accent2" w:themeShade="BF"/>
          <w:sz w:val="24"/>
          <w:szCs w:val="24"/>
        </w:rPr>
      </w:pPr>
      <w:r w:rsidRPr="00B27372">
        <w:rPr>
          <w:i/>
          <w:color w:val="943634" w:themeColor="accent2" w:themeShade="BF"/>
          <w:sz w:val="24"/>
          <w:szCs w:val="24"/>
        </w:rPr>
        <w:t>Na vyžádání jsme schopni vyrobit cihelné dlažby i jiných rozměrů.</w:t>
      </w:r>
    </w:p>
    <w:p w:rsidR="00B27372" w:rsidRPr="00B27372" w:rsidRDefault="00B27372" w:rsidP="00B27372">
      <w:pPr>
        <w:pStyle w:val="Bezmezer"/>
        <w:rPr>
          <w:i/>
          <w:color w:val="943634" w:themeColor="accent2" w:themeShade="BF"/>
          <w:sz w:val="24"/>
          <w:szCs w:val="24"/>
        </w:rPr>
      </w:pPr>
      <w:r w:rsidRPr="00B27372">
        <w:rPr>
          <w:i/>
          <w:color w:val="943634" w:themeColor="accent2" w:themeShade="BF"/>
          <w:sz w:val="24"/>
          <w:szCs w:val="24"/>
        </w:rPr>
        <w:t>Dlažby jsou expedovány na paletách 120x80.</w:t>
      </w:r>
    </w:p>
    <w:p w:rsidR="00B27372" w:rsidRPr="00B27372" w:rsidRDefault="00B27372" w:rsidP="00B27372">
      <w:pPr>
        <w:pStyle w:val="Bezmezer"/>
        <w:rPr>
          <w:i/>
          <w:color w:val="943634" w:themeColor="accent2" w:themeShade="BF"/>
          <w:sz w:val="24"/>
          <w:szCs w:val="24"/>
        </w:rPr>
      </w:pPr>
      <w:r w:rsidRPr="00B27372">
        <w:rPr>
          <w:i/>
          <w:color w:val="943634" w:themeColor="accent2" w:themeShade="BF"/>
          <w:sz w:val="24"/>
          <w:szCs w:val="24"/>
        </w:rPr>
        <w:t>Jednotlivé vrstvy jsou prokládány lepenkou.</w:t>
      </w:r>
    </w:p>
    <w:p w:rsidR="00B27372" w:rsidRPr="00B27372" w:rsidRDefault="00B27372" w:rsidP="00B27372">
      <w:pPr>
        <w:pStyle w:val="Bezmezer"/>
        <w:rPr>
          <w:i/>
          <w:color w:val="943634" w:themeColor="accent2" w:themeShade="BF"/>
          <w:sz w:val="24"/>
          <w:szCs w:val="24"/>
        </w:rPr>
      </w:pPr>
      <w:r w:rsidRPr="00B27372">
        <w:rPr>
          <w:i/>
          <w:color w:val="943634" w:themeColor="accent2" w:themeShade="BF"/>
          <w:sz w:val="24"/>
          <w:szCs w:val="24"/>
        </w:rPr>
        <w:t xml:space="preserve">Poskytujeme množstevní slevy </w:t>
      </w:r>
    </w:p>
    <w:sectPr w:rsidR="00B27372" w:rsidRPr="00B27372" w:rsidSect="0062187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895" w:rsidRDefault="00692895" w:rsidP="00B27372">
      <w:pPr>
        <w:spacing w:after="0" w:line="240" w:lineRule="auto"/>
      </w:pPr>
      <w:r>
        <w:separator/>
      </w:r>
    </w:p>
  </w:endnote>
  <w:endnote w:type="continuationSeparator" w:id="0">
    <w:p w:rsidR="00692895" w:rsidRDefault="00692895" w:rsidP="00B2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895" w:rsidRDefault="00692895" w:rsidP="00B27372">
      <w:pPr>
        <w:spacing w:after="0" w:line="240" w:lineRule="auto"/>
      </w:pPr>
      <w:r>
        <w:separator/>
      </w:r>
    </w:p>
  </w:footnote>
  <w:footnote w:type="continuationSeparator" w:id="0">
    <w:p w:rsidR="00692895" w:rsidRDefault="00692895" w:rsidP="00B2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72" w:rsidRPr="00B27372" w:rsidRDefault="00B27372">
    <w:pPr>
      <w:pStyle w:val="Zhlav"/>
      <w:rPr>
        <w:b/>
        <w:sz w:val="36"/>
      </w:rPr>
    </w:pPr>
    <w:r w:rsidRPr="00B27372">
      <w:rPr>
        <w:b/>
        <w:sz w:val="36"/>
      </w:rPr>
      <w:t xml:space="preserve">CENÍK  platný od </w:t>
    </w:r>
    <w:proofErr w:type="gramStart"/>
    <w:r w:rsidRPr="00B27372">
      <w:rPr>
        <w:b/>
        <w:sz w:val="36"/>
      </w:rPr>
      <w:t>1.1.2015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72"/>
    <w:rsid w:val="0062187D"/>
    <w:rsid w:val="00692895"/>
    <w:rsid w:val="0070171F"/>
    <w:rsid w:val="009E53D4"/>
    <w:rsid w:val="00A23D91"/>
    <w:rsid w:val="00B27372"/>
    <w:rsid w:val="00B27643"/>
    <w:rsid w:val="00DC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7D"/>
  </w:style>
  <w:style w:type="paragraph" w:styleId="Nadpis1">
    <w:name w:val="heading 1"/>
    <w:basedOn w:val="Normln"/>
    <w:next w:val="Normln"/>
    <w:link w:val="Nadpis1Char"/>
    <w:uiPriority w:val="9"/>
    <w:qFormat/>
    <w:rsid w:val="00B27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737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2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2737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7372"/>
  </w:style>
  <w:style w:type="paragraph" w:styleId="Zpat">
    <w:name w:val="footer"/>
    <w:basedOn w:val="Normln"/>
    <w:link w:val="ZpatChar"/>
    <w:uiPriority w:val="99"/>
    <w:semiHidden/>
    <w:unhideWhenUsed/>
    <w:rsid w:val="00B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7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chod@cihelnapolom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helnapolom.cz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Staněk</dc:creator>
  <cp:lastModifiedBy>Josef Staněk</cp:lastModifiedBy>
  <cp:revision>2</cp:revision>
  <dcterms:created xsi:type="dcterms:W3CDTF">2015-01-15T11:11:00Z</dcterms:created>
  <dcterms:modified xsi:type="dcterms:W3CDTF">2015-01-15T11:19:00Z</dcterms:modified>
</cp:coreProperties>
</file>